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33106" w:rsidRPr="00A33106" w:rsidRDefault="00A33106" w:rsidP="00A33106">
      <w:pPr>
        <w:jc w:val="center"/>
        <w:rPr>
          <w:sz w:val="40"/>
          <w:szCs w:val="40"/>
        </w:rPr>
      </w:pPr>
      <w:r w:rsidRPr="00A33106">
        <w:rPr>
          <w:b/>
          <w:bCs/>
          <w:sz w:val="40"/>
          <w:szCs w:val="40"/>
        </w:rPr>
        <w:t>Лабораторная работа № 1</w:t>
      </w:r>
    </w:p>
    <w:p w:rsidR="00A33106" w:rsidRPr="00A33106" w:rsidRDefault="00A33106" w:rsidP="00A33106">
      <w:pPr>
        <w:jc w:val="center"/>
        <w:rPr>
          <w:sz w:val="40"/>
          <w:szCs w:val="40"/>
        </w:rPr>
      </w:pPr>
      <w:r w:rsidRPr="00A33106">
        <w:rPr>
          <w:b/>
          <w:bCs/>
          <w:sz w:val="40"/>
          <w:szCs w:val="40"/>
        </w:rPr>
        <w:t>Изучение протокола HTTP</w:t>
      </w:r>
    </w:p>
    <w:p w:rsidR="00A33106" w:rsidRPr="00A33106" w:rsidRDefault="00A33106" w:rsidP="00A33106"/>
    <w:p w:rsidR="00A33106" w:rsidRPr="00B17CF3" w:rsidRDefault="00A33106">
      <w:r w:rsidRPr="00A33106">
        <w:t>1.2.1.   Запрос OPTIONS. Отправьте запрос на</w:t>
      </w:r>
      <w:hyperlink r:id="rId5" w:history="1">
        <w:r w:rsidRPr="00A33106">
          <w:rPr>
            <w:rStyle w:val="a3"/>
          </w:rPr>
          <w:t xml:space="preserve"> mail.ru</w:t>
        </w:r>
      </w:hyperlink>
      <w:r w:rsidRPr="00A33106">
        <w:t>,</w:t>
      </w:r>
      <w:hyperlink r:id="rId6" w:history="1">
        <w:r w:rsidRPr="00A33106">
          <w:rPr>
            <w:rStyle w:val="a3"/>
          </w:rPr>
          <w:t xml:space="preserve"> ya.ru</w:t>
        </w:r>
      </w:hyperlink>
      <w:r w:rsidRPr="00A33106">
        <w:t>,</w:t>
      </w:r>
      <w:hyperlink r:id="rId7" w:history="1">
        <w:r w:rsidRPr="00A33106">
          <w:rPr>
            <w:rStyle w:val="a3"/>
          </w:rPr>
          <w:t xml:space="preserve"> vk.com, www.rambler.ru</w:t>
        </w:r>
      </w:hyperlink>
      <w:r w:rsidRPr="00A33106">
        <w:t>,</w:t>
      </w:r>
      <w:hyperlink r:id="rId8" w:history="1">
        <w:r w:rsidRPr="00A33106">
          <w:rPr>
            <w:rStyle w:val="a3"/>
          </w:rPr>
          <w:t xml:space="preserve"> www.google.ru</w:t>
        </w:r>
      </w:hyperlink>
      <w:r w:rsidRPr="00A33106">
        <w:t>,</w:t>
      </w:r>
      <w:hyperlink r:id="rId9" w:history="1">
        <w:r w:rsidRPr="00A33106">
          <w:rPr>
            <w:rStyle w:val="a3"/>
          </w:rPr>
          <w:t xml:space="preserve"> github.com</w:t>
        </w:r>
      </w:hyperlink>
      <w:r w:rsidRPr="00A33106">
        <w:t xml:space="preserve">, </w:t>
      </w:r>
      <w:hyperlink r:id="rId10" w:history="1">
        <w:r w:rsidRPr="00A33106">
          <w:rPr>
            <w:rStyle w:val="a3"/>
          </w:rPr>
          <w:t> </w:t>
        </w:r>
      </w:hyperlink>
      <w:hyperlink r:id="rId11" w:history="1">
        <w:r w:rsidRPr="00A33106">
          <w:rPr>
            <w:rStyle w:val="a3"/>
          </w:rPr>
          <w:t> </w:t>
        </w:r>
      </w:hyperlink>
      <w:hyperlink r:id="rId12" w:history="1">
        <w:r w:rsidRPr="00A33106">
          <w:rPr>
            <w:rStyle w:val="a3"/>
          </w:rPr>
          <w:t>www.apple.com</w:t>
        </w:r>
      </w:hyperlink>
      <w:r w:rsidR="00B17CF3" w:rsidRPr="00B17CF3">
        <w:t xml:space="preserve">, </w:t>
      </w:r>
      <w:r w:rsidR="00B17CF3">
        <w:rPr>
          <w:lang w:val="en-US"/>
        </w:rPr>
        <w:t>www</w:t>
      </w:r>
      <w:r w:rsidR="00B17CF3" w:rsidRPr="00B17CF3">
        <w:t>.</w:t>
      </w:r>
      <w:r w:rsidR="00B17CF3">
        <w:rPr>
          <w:lang w:val="en-US"/>
        </w:rPr>
        <w:t>ok</w:t>
      </w:r>
      <w:r w:rsidR="00B17CF3" w:rsidRPr="00B17CF3">
        <w:t>.</w:t>
      </w:r>
      <w:proofErr w:type="spellStart"/>
      <w:r w:rsidR="00B17CF3">
        <w:rPr>
          <w:lang w:val="en-US"/>
        </w:rPr>
        <w:t>ru</w:t>
      </w:r>
      <w:proofErr w:type="spellEnd"/>
      <w:r w:rsidR="00B17CF3" w:rsidRPr="00B17CF3">
        <w:t>.</w:t>
      </w:r>
      <w:r w:rsidRPr="00A33106">
        <w:t xml:space="preserve"> </w:t>
      </w:r>
    </w:p>
    <w:p w:rsidR="00A33106" w:rsidRDefault="00A33106">
      <w:r w:rsidRPr="00A33106">
        <w:t>Самостоятельно выберете протокол (</w:t>
      </w:r>
      <w:proofErr w:type="spellStart"/>
      <w:r w:rsidRPr="00A33106">
        <w:t>http</w:t>
      </w:r>
      <w:proofErr w:type="spellEnd"/>
      <w:r w:rsidRPr="00A33106">
        <w:t xml:space="preserve"> или </w:t>
      </w:r>
      <w:proofErr w:type="spellStart"/>
      <w:r w:rsidRPr="00A33106">
        <w:t>https</w:t>
      </w:r>
      <w:proofErr w:type="spellEnd"/>
      <w:r w:rsidRPr="00A33106">
        <w:t>).</w:t>
      </w:r>
    </w:p>
    <w:p w:rsidR="00DE135C" w:rsidRDefault="00DE135C"/>
    <w:p w:rsidR="00DE135C" w:rsidRPr="000B61CE" w:rsidRDefault="00DE135C" w:rsidP="00DE135C">
      <w:pPr>
        <w:numPr>
          <w:ilvl w:val="0"/>
          <w:numId w:val="2"/>
        </w:numPr>
      </w:pPr>
      <w:r w:rsidRPr="00DE135C">
        <w:t xml:space="preserve">OPTIONS - служит для получения параметров для ресурса или для сервера в целом и при этом сам ресурс </w:t>
      </w:r>
      <w:proofErr w:type="gramStart"/>
      <w:r w:rsidRPr="00DE135C">
        <w:t>ни как не</w:t>
      </w:r>
      <w:proofErr w:type="gramEnd"/>
      <w:r w:rsidRPr="00DE135C">
        <w:t xml:space="preserve"> затрагивается (то есть это более дешевая операция по сравнению с HEAD)</w:t>
      </w:r>
    </w:p>
    <w:p w:rsidR="00A33106" w:rsidRPr="000B61CE" w:rsidRDefault="00A33106"/>
    <w:p w:rsidR="005E541D" w:rsidRDefault="00B17CF3" w:rsidP="005E541D">
      <w:pPr>
        <w:keepNext/>
        <w:jc w:val="center"/>
      </w:pPr>
      <w:r w:rsidRPr="00B17CF3">
        <w:rPr>
          <w:noProof/>
        </w:rPr>
        <w:drawing>
          <wp:inline distT="0" distB="0" distL="0" distR="0" wp14:anchorId="0A5FFFC6" wp14:editId="18C269AE">
            <wp:extent cx="4490720" cy="2806760"/>
            <wp:effectExtent l="0" t="0" r="5080" b="0"/>
            <wp:docPr id="1995864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64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7102" cy="28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06" w:rsidRPr="005E541D" w:rsidRDefault="005E541D" w:rsidP="005E541D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1</w:t>
      </w:r>
      <w:r>
        <w:fldChar w:fldCharType="end"/>
      </w:r>
      <w:r>
        <w:t xml:space="preserve"> - </w:t>
      </w:r>
      <w:r w:rsidRPr="0001465E">
        <w:t>Сервер не может или не будет обрабатывать запрос из-за чего-то, что воспринимается как ошибка клиента (например, неправильный синтаксис, формат или маршрутизация запроса).</w:t>
      </w:r>
    </w:p>
    <w:p w:rsidR="00A33106" w:rsidRPr="005E541D" w:rsidRDefault="00A33106" w:rsidP="000B61CE">
      <w:pPr>
        <w:jc w:val="center"/>
      </w:pPr>
    </w:p>
    <w:p w:rsidR="005E541D" w:rsidRPr="00B17CF3" w:rsidRDefault="000B61CE" w:rsidP="005E541D">
      <w:pPr>
        <w:keepNext/>
        <w:jc w:val="center"/>
        <w:rPr>
          <w:lang w:val="en-US"/>
        </w:rPr>
      </w:pPr>
      <w:r w:rsidRPr="000B61CE">
        <w:rPr>
          <w:lang w:val="en-US"/>
        </w:rPr>
        <w:drawing>
          <wp:inline distT="0" distB="0" distL="0" distR="0" wp14:anchorId="7C3BA088" wp14:editId="4182A0F7">
            <wp:extent cx="4524587" cy="2827927"/>
            <wp:effectExtent l="0" t="0" r="0" b="4445"/>
            <wp:docPr id="5892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9099" cy="28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06" w:rsidRPr="000B61CE" w:rsidRDefault="005E541D" w:rsidP="005E541D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2</w:t>
      </w:r>
      <w:r>
        <w:fldChar w:fldCharType="end"/>
      </w:r>
      <w:r>
        <w:t xml:space="preserve"> - </w:t>
      </w:r>
      <w:r w:rsidRPr="00B823A3">
        <w:t>Запрос успешно выполнен.</w:t>
      </w:r>
    </w:p>
    <w:p w:rsidR="005E541D" w:rsidRDefault="000B61CE" w:rsidP="000B61CE">
      <w:pPr>
        <w:keepNext/>
        <w:jc w:val="center"/>
      </w:pPr>
      <w:r w:rsidRPr="000B61CE">
        <w:lastRenderedPageBreak/>
        <w:drawing>
          <wp:inline distT="0" distB="0" distL="0" distR="0" wp14:anchorId="0894D221" wp14:editId="51068A3B">
            <wp:extent cx="4612640" cy="2882962"/>
            <wp:effectExtent l="0" t="0" r="0" b="0"/>
            <wp:docPr id="391259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59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8411" cy="28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06" w:rsidRPr="005E541D" w:rsidRDefault="005E541D" w:rsidP="000B61CE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3</w:t>
      </w:r>
      <w:r>
        <w:fldChar w:fldCharType="end"/>
      </w:r>
      <w:r>
        <w:t xml:space="preserve"> - </w:t>
      </w:r>
      <w:r w:rsidRPr="00700681">
        <w:t>«Шуточный» ответ: сервер отклоняет попытку заварить кофе в чайнике.</w:t>
      </w:r>
    </w:p>
    <w:p w:rsidR="00A33106" w:rsidRPr="005E541D" w:rsidRDefault="00A33106"/>
    <w:p w:rsidR="005E541D" w:rsidRDefault="000B61CE" w:rsidP="000B61CE">
      <w:pPr>
        <w:keepNext/>
        <w:jc w:val="center"/>
      </w:pPr>
      <w:r w:rsidRPr="000B61CE">
        <w:drawing>
          <wp:inline distT="0" distB="0" distL="0" distR="0" wp14:anchorId="1AB557B6" wp14:editId="699D5F5C">
            <wp:extent cx="4727787" cy="2954930"/>
            <wp:effectExtent l="0" t="0" r="0" b="4445"/>
            <wp:docPr id="204737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71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070" cy="29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06" w:rsidRPr="00B17CF3" w:rsidRDefault="005E541D" w:rsidP="000B61CE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4</w:t>
      </w:r>
      <w:r>
        <w:fldChar w:fldCharType="end"/>
      </w:r>
      <w:r>
        <w:t xml:space="preserve"> - </w:t>
      </w:r>
      <w:r w:rsidRPr="009961C7">
        <w:t xml:space="preserve">Клиент не имеет прав доступа к контенту, то есть он </w:t>
      </w:r>
      <w:proofErr w:type="spellStart"/>
      <w:r w:rsidRPr="009961C7">
        <w:t>неавторизован</w:t>
      </w:r>
      <w:proofErr w:type="spellEnd"/>
      <w:r w:rsidRPr="009961C7">
        <w:t xml:space="preserve">, поэтому сервер отказывается предоставить запрошенный ресурс. В отличие от 401 </w:t>
      </w:r>
      <w:proofErr w:type="spellStart"/>
      <w:r w:rsidRPr="009961C7">
        <w:t>Unauthorized</w:t>
      </w:r>
      <w:proofErr w:type="spellEnd"/>
      <w:r w:rsidRPr="009961C7">
        <w:t>, личность клиента известна серверу.</w:t>
      </w:r>
    </w:p>
    <w:p w:rsidR="005E541D" w:rsidRDefault="000B61CE" w:rsidP="000B61CE">
      <w:pPr>
        <w:keepNext/>
        <w:jc w:val="center"/>
      </w:pPr>
      <w:r w:rsidRPr="000B61CE">
        <w:lastRenderedPageBreak/>
        <w:drawing>
          <wp:inline distT="0" distB="0" distL="0" distR="0" wp14:anchorId="3D6330F5" wp14:editId="1BDEB060">
            <wp:extent cx="4795520" cy="2997264"/>
            <wp:effectExtent l="0" t="0" r="5080" b="0"/>
            <wp:docPr id="130240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0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2998" cy="30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Pr="005E541D" w:rsidRDefault="005E541D" w:rsidP="000B61CE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5</w:t>
      </w:r>
      <w:r>
        <w:fldChar w:fldCharType="end"/>
      </w:r>
      <w:r>
        <w:t xml:space="preserve"> - </w:t>
      </w:r>
      <w:r w:rsidRPr="00805241">
        <w:t>Метод запроса известен серверу, но не поддерживается целевым ресурсом. Например, API может не разрешать вызов DELETE для удаления ресурса.</w:t>
      </w:r>
    </w:p>
    <w:p w:rsidR="00E53444" w:rsidRPr="005E541D" w:rsidRDefault="00E53444"/>
    <w:p w:rsidR="005E541D" w:rsidRDefault="000B61CE" w:rsidP="000B61CE">
      <w:pPr>
        <w:keepNext/>
        <w:jc w:val="center"/>
      </w:pPr>
      <w:r w:rsidRPr="000B61CE">
        <w:drawing>
          <wp:inline distT="0" distB="0" distL="0" distR="0" wp14:anchorId="4440D71E" wp14:editId="2328A655">
            <wp:extent cx="4991947" cy="3120034"/>
            <wp:effectExtent l="0" t="0" r="0" b="4445"/>
            <wp:docPr id="1962378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86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857" cy="31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Default="005E541D" w:rsidP="000B61CE">
      <w:pPr>
        <w:pStyle w:val="a5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E135C">
        <w:rPr>
          <w:noProof/>
        </w:rPr>
        <w:t>6</w:t>
      </w:r>
      <w:r>
        <w:fldChar w:fldCharType="end"/>
      </w:r>
      <w:r>
        <w:t xml:space="preserve"> - </w:t>
      </w:r>
      <w:r w:rsidR="000B61CE" w:rsidRPr="00B823A3">
        <w:t>Запрос успешно выполнен.</w:t>
      </w:r>
    </w:p>
    <w:p w:rsidR="000B61CE" w:rsidRDefault="000B61CE" w:rsidP="000B61CE">
      <w:pPr>
        <w:rPr>
          <w:lang w:val="en-US"/>
        </w:rPr>
      </w:pPr>
    </w:p>
    <w:p w:rsidR="000B61CE" w:rsidRDefault="000B61CE" w:rsidP="000B61CE">
      <w:r w:rsidRPr="000B61CE">
        <w:t>1.2.2.   Запрос HEAD.  vk.com, www.apple.com,</w:t>
      </w:r>
      <w:hyperlink r:id="rId19" w:history="1">
        <w:r w:rsidRPr="000B61CE">
          <w:rPr>
            <w:rStyle w:val="a3"/>
          </w:rPr>
          <w:t xml:space="preserve"> </w:t>
        </w:r>
      </w:hyperlink>
      <w:hyperlink r:id="rId20" w:history="1">
        <w:r w:rsidRPr="000B61CE">
          <w:rPr>
            <w:rStyle w:val="a3"/>
          </w:rPr>
          <w:t>www.msn.com</w:t>
        </w:r>
      </w:hyperlink>
      <w:r w:rsidRPr="000B61CE">
        <w:t>. Самостоятельно выберете протокол (</w:t>
      </w:r>
      <w:proofErr w:type="spellStart"/>
      <w:r w:rsidRPr="000B61CE">
        <w:t>http</w:t>
      </w:r>
      <w:proofErr w:type="spellEnd"/>
      <w:r w:rsidRPr="000B61CE">
        <w:t xml:space="preserve"> или </w:t>
      </w:r>
      <w:proofErr w:type="spellStart"/>
      <w:r w:rsidRPr="000B61CE">
        <w:t>https</w:t>
      </w:r>
      <w:proofErr w:type="spellEnd"/>
      <w:r w:rsidRPr="000B61CE">
        <w:t>).</w:t>
      </w:r>
    </w:p>
    <w:p w:rsidR="00DE135C" w:rsidRDefault="00DE135C" w:rsidP="000B61CE"/>
    <w:p w:rsidR="00DE135C" w:rsidRDefault="00DE135C" w:rsidP="00DE135C">
      <w:pPr>
        <w:numPr>
          <w:ilvl w:val="0"/>
          <w:numId w:val="2"/>
        </w:numPr>
      </w:pPr>
      <w:r w:rsidRPr="00DE135C">
        <w:t>HEAD - служит для проверки существования ресурса, он полностью аналогичен GET, но без возврата тела ответа</w:t>
      </w:r>
    </w:p>
    <w:p w:rsidR="00DE135C" w:rsidRDefault="00DE135C" w:rsidP="00DE135C">
      <w:pPr>
        <w:keepNext/>
        <w:ind w:left="360"/>
        <w:jc w:val="center"/>
      </w:pPr>
      <w:r w:rsidRPr="00DE135C">
        <w:lastRenderedPageBreak/>
        <w:drawing>
          <wp:inline distT="0" distB="0" distL="0" distR="0" wp14:anchorId="2DD6F86D" wp14:editId="2DB14C8D">
            <wp:extent cx="5028416" cy="3142827"/>
            <wp:effectExtent l="0" t="0" r="1270" b="0"/>
            <wp:docPr id="1338163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630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1562" cy="31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5C" w:rsidRDefault="00DE135C" w:rsidP="00DE135C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</w:p>
    <w:p w:rsidR="00DE135C" w:rsidRDefault="00DE135C" w:rsidP="00DE135C">
      <w:pPr>
        <w:keepNext/>
        <w:jc w:val="center"/>
      </w:pPr>
      <w:r w:rsidRPr="00DE135C">
        <w:rPr>
          <w:lang w:val="en-US"/>
        </w:rPr>
        <w:drawing>
          <wp:inline distT="0" distB="0" distL="0" distR="0" wp14:anchorId="4E779759" wp14:editId="4BED5DFC">
            <wp:extent cx="5080000" cy="3175068"/>
            <wp:effectExtent l="0" t="0" r="0" b="0"/>
            <wp:docPr id="170476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2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7202" cy="31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5C" w:rsidRDefault="00DE135C" w:rsidP="00DE135C">
      <w:pPr>
        <w:pStyle w:val="a5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</w:p>
    <w:p w:rsidR="00DE135C" w:rsidRDefault="00DE135C" w:rsidP="00DE135C">
      <w:pPr>
        <w:rPr>
          <w:lang w:val="en-US"/>
        </w:rPr>
      </w:pPr>
    </w:p>
    <w:p w:rsidR="00DE135C" w:rsidRDefault="00DE135C" w:rsidP="00DE135C">
      <w:pPr>
        <w:keepNext/>
        <w:jc w:val="center"/>
      </w:pPr>
      <w:r w:rsidRPr="00DE135C">
        <w:rPr>
          <w:lang w:val="en-US"/>
        </w:rPr>
        <w:lastRenderedPageBreak/>
        <w:drawing>
          <wp:inline distT="0" distB="0" distL="0" distR="0" wp14:anchorId="1B98809B" wp14:editId="6ED5FBF4">
            <wp:extent cx="5086773" cy="3179301"/>
            <wp:effectExtent l="0" t="0" r="0" b="0"/>
            <wp:docPr id="445389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4091" cy="31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5C" w:rsidRPr="00DE135C" w:rsidRDefault="00DE135C" w:rsidP="00DE135C">
      <w:pPr>
        <w:pStyle w:val="a5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</w:p>
    <w:p w:rsidR="00DE135C" w:rsidRPr="00DE135C" w:rsidRDefault="00DE135C" w:rsidP="00DE135C"/>
    <w:p w:rsidR="00E53444" w:rsidRDefault="00DE135C">
      <w:pPr>
        <w:rPr>
          <w:lang w:val="en-US"/>
        </w:rPr>
      </w:pPr>
      <w:r w:rsidRPr="00DE135C">
        <w:t>1.2.3.   Запросы GET и POST. Отправьте по запросу на yandex.ru, google.com и apple.com. Что они вернули? Что содержится в теле ответа?</w:t>
      </w:r>
    </w:p>
    <w:p w:rsidR="000956F3" w:rsidRPr="000956F3" w:rsidRDefault="000956F3" w:rsidP="000956F3">
      <w:pPr>
        <w:numPr>
          <w:ilvl w:val="0"/>
          <w:numId w:val="3"/>
        </w:numPr>
      </w:pPr>
      <w:r w:rsidRPr="000956F3">
        <w:t>GET — метод для получения данных с сервера. Он передаётся с URL, поэтому виден в адресной строке браузера или истории посещений сайтов. Применяется в фильтрах поисковиков и онлайн-магазинов.</w:t>
      </w:r>
    </w:p>
    <w:p w:rsidR="000956F3" w:rsidRPr="000956F3" w:rsidRDefault="000956F3" w:rsidP="000956F3">
      <w:pPr>
        <w:numPr>
          <w:ilvl w:val="0"/>
          <w:numId w:val="3"/>
        </w:numPr>
      </w:pPr>
      <w:r w:rsidRPr="000956F3">
        <w:t>POST — метод отправки данных на сервер, например, после заполнения формы регистрации или авторизации на сайте.</w:t>
      </w:r>
    </w:p>
    <w:p w:rsidR="000956F3" w:rsidRPr="000956F3" w:rsidRDefault="000956F3"/>
    <w:p w:rsidR="00DE135C" w:rsidRPr="000956F3" w:rsidRDefault="00DE135C"/>
    <w:p w:rsidR="00DE135C" w:rsidRDefault="00DE135C" w:rsidP="000956F3">
      <w:pPr>
        <w:jc w:val="center"/>
        <w:rPr>
          <w:lang w:val="en-US"/>
        </w:rPr>
      </w:pPr>
      <w:r w:rsidRPr="00DE135C">
        <w:rPr>
          <w:lang w:val="en-US"/>
        </w:rPr>
        <w:drawing>
          <wp:inline distT="0" distB="0" distL="0" distR="0" wp14:anchorId="1B03F3F9" wp14:editId="190DFC68">
            <wp:extent cx="5371253" cy="3357105"/>
            <wp:effectExtent l="0" t="0" r="1270" b="0"/>
            <wp:docPr id="139724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8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596" cy="33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F3" w:rsidRDefault="000956F3">
      <w:pPr>
        <w:rPr>
          <w:lang w:val="en-US"/>
        </w:rPr>
      </w:pPr>
    </w:p>
    <w:p w:rsidR="000956F3" w:rsidRDefault="000956F3" w:rsidP="000956F3">
      <w:pPr>
        <w:jc w:val="center"/>
        <w:rPr>
          <w:lang w:val="en-US"/>
        </w:rPr>
      </w:pPr>
      <w:r w:rsidRPr="000956F3">
        <w:rPr>
          <w:lang w:val="en-US"/>
        </w:rPr>
        <w:lastRenderedPageBreak/>
        <w:drawing>
          <wp:inline distT="0" distB="0" distL="0" distR="0" wp14:anchorId="2D4CBBBA" wp14:editId="66E02ABC">
            <wp:extent cx="5405120" cy="3378272"/>
            <wp:effectExtent l="0" t="0" r="5080" b="0"/>
            <wp:docPr id="1910585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51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123" cy="338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F3" w:rsidRDefault="000956F3" w:rsidP="000956F3">
      <w:pPr>
        <w:jc w:val="center"/>
        <w:rPr>
          <w:lang w:val="en-US"/>
        </w:rPr>
      </w:pPr>
    </w:p>
    <w:p w:rsidR="000956F3" w:rsidRDefault="000956F3" w:rsidP="000956F3">
      <w:pPr>
        <w:jc w:val="center"/>
        <w:rPr>
          <w:lang w:val="en-US"/>
        </w:rPr>
      </w:pPr>
      <w:r w:rsidRPr="000956F3">
        <w:rPr>
          <w:lang w:val="en-US"/>
        </w:rPr>
        <w:drawing>
          <wp:inline distT="0" distB="0" distL="0" distR="0" wp14:anchorId="26D37C66" wp14:editId="552312D4">
            <wp:extent cx="5432213" cy="3395206"/>
            <wp:effectExtent l="0" t="0" r="3810" b="0"/>
            <wp:docPr id="194072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23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6774" cy="341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F3" w:rsidRDefault="000956F3" w:rsidP="000956F3">
      <w:pPr>
        <w:jc w:val="center"/>
        <w:rPr>
          <w:lang w:val="en-US"/>
        </w:rPr>
      </w:pPr>
    </w:p>
    <w:p w:rsidR="000956F3" w:rsidRDefault="000956F3" w:rsidP="000956F3">
      <w:pPr>
        <w:jc w:val="center"/>
        <w:rPr>
          <w:lang w:val="en-US"/>
        </w:rPr>
      </w:pPr>
      <w:r w:rsidRPr="000956F3">
        <w:rPr>
          <w:lang w:val="en-US"/>
        </w:rPr>
        <w:lastRenderedPageBreak/>
        <w:drawing>
          <wp:inline distT="0" distB="0" distL="0" distR="0" wp14:anchorId="6796B9CB" wp14:editId="7286D8AD">
            <wp:extent cx="5276427" cy="3297837"/>
            <wp:effectExtent l="0" t="0" r="0" b="4445"/>
            <wp:docPr id="683412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12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8844" cy="33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F3" w:rsidRDefault="000956F3" w:rsidP="000956F3">
      <w:pPr>
        <w:jc w:val="center"/>
        <w:rPr>
          <w:lang w:val="en-US"/>
        </w:rPr>
      </w:pPr>
    </w:p>
    <w:p w:rsidR="000956F3" w:rsidRDefault="000956F3" w:rsidP="000956F3">
      <w:pPr>
        <w:jc w:val="center"/>
        <w:rPr>
          <w:lang w:val="en-US"/>
        </w:rPr>
      </w:pPr>
      <w:r w:rsidRPr="000956F3">
        <w:rPr>
          <w:lang w:val="en-US"/>
        </w:rPr>
        <w:drawing>
          <wp:inline distT="0" distB="0" distL="0" distR="0" wp14:anchorId="2F6940EB" wp14:editId="2EB60124">
            <wp:extent cx="5296747" cy="3310538"/>
            <wp:effectExtent l="0" t="0" r="0" b="4445"/>
            <wp:docPr id="545546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6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9589" cy="33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F3" w:rsidRDefault="000956F3" w:rsidP="000956F3">
      <w:pPr>
        <w:jc w:val="center"/>
        <w:rPr>
          <w:lang w:val="en-US"/>
        </w:rPr>
      </w:pPr>
    </w:p>
    <w:p w:rsidR="000956F3" w:rsidRPr="00026BCB" w:rsidRDefault="000956F3" w:rsidP="00026BCB">
      <w:pPr>
        <w:jc w:val="center"/>
        <w:rPr>
          <w:lang w:val="en-US"/>
        </w:rPr>
      </w:pPr>
      <w:r w:rsidRPr="000956F3">
        <w:rPr>
          <w:lang w:val="en-US"/>
        </w:rPr>
        <w:lastRenderedPageBreak/>
        <w:drawing>
          <wp:inline distT="0" distB="0" distL="0" distR="0" wp14:anchorId="667FC6E5" wp14:editId="1A438B6F">
            <wp:extent cx="5181600" cy="3238569"/>
            <wp:effectExtent l="0" t="0" r="0" b="0"/>
            <wp:docPr id="404448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485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8382" cy="324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0F8" w:rsidRDefault="007C30F8" w:rsidP="000956F3">
      <w:pPr>
        <w:jc w:val="center"/>
      </w:pPr>
    </w:p>
    <w:p w:rsidR="007C30F8" w:rsidRDefault="007C30F8" w:rsidP="000956F3">
      <w:pPr>
        <w:jc w:val="center"/>
      </w:pPr>
      <w:r w:rsidRPr="007C30F8">
        <w:t xml:space="preserve">1.3.2.2.        Получите свою </w:t>
      </w:r>
      <w:proofErr w:type="spellStart"/>
      <w:r w:rsidRPr="007C30F8">
        <w:t>аватарку</w:t>
      </w:r>
      <w:proofErr w:type="spellEnd"/>
      <w:r w:rsidRPr="007C30F8">
        <w:t>.</w:t>
      </w:r>
    </w:p>
    <w:p w:rsidR="00720DCD" w:rsidRPr="00CE47B7" w:rsidRDefault="00720DCD" w:rsidP="000956F3">
      <w:pPr>
        <w:jc w:val="center"/>
      </w:pPr>
    </w:p>
    <w:p w:rsidR="007C30F8" w:rsidRDefault="00720DCD" w:rsidP="000956F3">
      <w:pPr>
        <w:jc w:val="center"/>
      </w:pPr>
      <w:r w:rsidRPr="00720DCD">
        <w:drawing>
          <wp:inline distT="0" distB="0" distL="0" distR="0" wp14:anchorId="284887E8" wp14:editId="579F46F9">
            <wp:extent cx="5283412" cy="3302203"/>
            <wp:effectExtent l="0" t="0" r="0" b="0"/>
            <wp:docPr id="84071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6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324" cy="33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CD" w:rsidRDefault="00720DCD" w:rsidP="000956F3">
      <w:pPr>
        <w:jc w:val="center"/>
      </w:pPr>
      <w:r w:rsidRPr="00720DCD">
        <w:lastRenderedPageBreak/>
        <w:drawing>
          <wp:inline distT="0" distB="0" distL="0" distR="0" wp14:anchorId="1C6D4E69" wp14:editId="4516BC47">
            <wp:extent cx="5073438" cy="3170967"/>
            <wp:effectExtent l="0" t="0" r="0" b="4445"/>
            <wp:docPr id="16105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6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578" cy="32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B7" w:rsidRDefault="00CE47B7" w:rsidP="000956F3">
      <w:pPr>
        <w:jc w:val="center"/>
      </w:pPr>
    </w:p>
    <w:p w:rsidR="00CE47B7" w:rsidRDefault="00CE47B7" w:rsidP="000956F3">
      <w:pPr>
        <w:jc w:val="center"/>
      </w:pPr>
      <w:r w:rsidRPr="00CE47B7">
        <w:t xml:space="preserve">1.3.2.1.        Получите список всех факультетов МГТУ им. </w:t>
      </w:r>
      <w:proofErr w:type="spellStart"/>
      <w:r w:rsidRPr="00CE47B7">
        <w:t>Н.Э.Баумана</w:t>
      </w:r>
      <w:proofErr w:type="spellEnd"/>
      <w:r w:rsidRPr="00CE47B7">
        <w:t>.</w:t>
      </w:r>
    </w:p>
    <w:p w:rsidR="00CE47B7" w:rsidRDefault="00CE47B7" w:rsidP="000956F3">
      <w:pPr>
        <w:jc w:val="center"/>
      </w:pPr>
    </w:p>
    <w:p w:rsidR="00CE47B7" w:rsidRPr="00EE1D12" w:rsidRDefault="00EE1D12" w:rsidP="00EE1D12">
      <w:pPr>
        <w:rPr>
          <w:lang w:val="en-US"/>
        </w:rPr>
      </w:pPr>
      <w:r w:rsidRPr="00EE1D12">
        <w:rPr>
          <w:lang w:val="en-US"/>
        </w:rPr>
        <w:drawing>
          <wp:inline distT="0" distB="0" distL="0" distR="0" wp14:anchorId="59900D02" wp14:editId="6C48A986">
            <wp:extent cx="5940425" cy="3712845"/>
            <wp:effectExtent l="0" t="0" r="3175" b="0"/>
            <wp:docPr id="2092742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42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34" w:rsidRDefault="008E3E34" w:rsidP="000956F3">
      <w:pPr>
        <w:jc w:val="center"/>
        <w:rPr>
          <w:lang w:val="en-US"/>
        </w:rPr>
      </w:pPr>
    </w:p>
    <w:p w:rsidR="008E3E34" w:rsidRPr="00026BCB" w:rsidRDefault="00B82853" w:rsidP="00B82853">
      <w:pPr>
        <w:jc w:val="center"/>
        <w:rPr>
          <w:lang w:val="en-US"/>
        </w:rPr>
      </w:pPr>
      <w:r w:rsidRPr="00B82853">
        <w:t>1.3.3.1.        Отправьте запись на стену любому пользователю/группе и убедитесь, что она пришла. </w:t>
      </w:r>
    </w:p>
    <w:p w:rsidR="008E3E34" w:rsidRPr="00B82853" w:rsidRDefault="008E3E34" w:rsidP="000956F3">
      <w:pPr>
        <w:jc w:val="center"/>
      </w:pPr>
    </w:p>
    <w:p w:rsidR="008E3E34" w:rsidRDefault="008E3E34" w:rsidP="000956F3">
      <w:pPr>
        <w:jc w:val="center"/>
        <w:rPr>
          <w:lang w:val="en-US"/>
        </w:rPr>
      </w:pPr>
      <w:r w:rsidRPr="008E3E34">
        <w:rPr>
          <w:lang w:val="en-US"/>
        </w:rPr>
        <w:lastRenderedPageBreak/>
        <w:drawing>
          <wp:inline distT="0" distB="0" distL="0" distR="0" wp14:anchorId="3F9939EA" wp14:editId="0494A7EE">
            <wp:extent cx="5940425" cy="3712845"/>
            <wp:effectExtent l="0" t="0" r="3175" b="0"/>
            <wp:docPr id="1234852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2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E34" w:rsidRDefault="008E3E34" w:rsidP="000956F3">
      <w:pPr>
        <w:jc w:val="center"/>
        <w:rPr>
          <w:lang w:val="en-US"/>
        </w:rPr>
      </w:pPr>
    </w:p>
    <w:p w:rsidR="008E3E34" w:rsidRPr="008E3E34" w:rsidRDefault="008E3E34" w:rsidP="000956F3">
      <w:pPr>
        <w:jc w:val="center"/>
        <w:rPr>
          <w:lang w:val="en-US"/>
        </w:rPr>
      </w:pPr>
      <w:r w:rsidRPr="008E3E34">
        <w:rPr>
          <w:lang w:val="en-US"/>
        </w:rPr>
        <w:drawing>
          <wp:inline distT="0" distB="0" distL="0" distR="0" wp14:anchorId="0EC6FD57" wp14:editId="71FB963F">
            <wp:extent cx="5940425" cy="3528695"/>
            <wp:effectExtent l="0" t="0" r="3175" b="1905"/>
            <wp:docPr id="56382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241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E34" w:rsidRPr="008E3E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406263"/>
    <w:multiLevelType w:val="multilevel"/>
    <w:tmpl w:val="95BE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B30FDB"/>
    <w:multiLevelType w:val="multilevel"/>
    <w:tmpl w:val="CD3A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17E7760"/>
    <w:multiLevelType w:val="multilevel"/>
    <w:tmpl w:val="0616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20348434">
    <w:abstractNumId w:val="1"/>
  </w:num>
  <w:num w:numId="2" w16cid:durableId="852308397">
    <w:abstractNumId w:val="2"/>
  </w:num>
  <w:num w:numId="3" w16cid:durableId="16323988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106"/>
    <w:rsid w:val="00026BCB"/>
    <w:rsid w:val="000956F3"/>
    <w:rsid w:val="000B61CE"/>
    <w:rsid w:val="005E541D"/>
    <w:rsid w:val="00720DCD"/>
    <w:rsid w:val="007762D0"/>
    <w:rsid w:val="007C30F8"/>
    <w:rsid w:val="008E3E34"/>
    <w:rsid w:val="00A33106"/>
    <w:rsid w:val="00B17CF3"/>
    <w:rsid w:val="00B82853"/>
    <w:rsid w:val="00CE47B7"/>
    <w:rsid w:val="00DE135C"/>
    <w:rsid w:val="00E53444"/>
    <w:rsid w:val="00EE1D12"/>
    <w:rsid w:val="00EF64E8"/>
    <w:rsid w:val="00F0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487E1C"/>
  <w15:chartTrackingRefBased/>
  <w15:docId w15:val="{1303B804-86CB-674E-A66B-AFCC454C0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35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331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33106"/>
    <w:rPr>
      <w:color w:val="605E5C"/>
      <w:shd w:val="clear" w:color="auto" w:fill="E1DFDD"/>
    </w:rPr>
  </w:style>
  <w:style w:type="paragraph" w:styleId="a5">
    <w:name w:val="caption"/>
    <w:basedOn w:val="a"/>
    <w:next w:val="a"/>
    <w:uiPriority w:val="35"/>
    <w:unhideWhenUsed/>
    <w:qFormat/>
    <w:rsid w:val="005E541D"/>
    <w:pPr>
      <w:spacing w:after="200"/>
    </w:pPr>
    <w:rPr>
      <w:i/>
      <w:iCs/>
      <w:color w:val="44546A" w:themeColor="text2"/>
      <w:sz w:val="18"/>
      <w:szCs w:val="18"/>
    </w:rPr>
  </w:style>
  <w:style w:type="character" w:styleId="a6">
    <w:name w:val="Strong"/>
    <w:basedOn w:val="a0"/>
    <w:uiPriority w:val="22"/>
    <w:qFormat/>
    <w:rsid w:val="00DE135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9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hyperlink" Target="http://www.rambler.ru/" TargetMode="External"/><Relationship Id="rId12" Type="http://schemas.openxmlformats.org/officeDocument/2006/relationships/hyperlink" Target="http://www.apple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://www.msn.com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ya.ru/" TargetMode="External"/><Relationship Id="rId11" Type="http://schemas.openxmlformats.org/officeDocument/2006/relationships/hyperlink" Target="http://www.appl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hyperlink" Target="http://mail.ru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://www.linkedin.com/" TargetMode="External"/><Relationship Id="rId19" Type="http://schemas.openxmlformats.org/officeDocument/2006/relationships/hyperlink" Target="http://www.msn.com/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hyperlink" Target="https://www.google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Алоев</dc:creator>
  <cp:keywords/>
  <dc:description/>
  <cp:lastModifiedBy>Артем Алоев</cp:lastModifiedBy>
  <cp:revision>9</cp:revision>
  <dcterms:created xsi:type="dcterms:W3CDTF">2024-10-01T17:26:00Z</dcterms:created>
  <dcterms:modified xsi:type="dcterms:W3CDTF">2024-10-08T16:36:00Z</dcterms:modified>
</cp:coreProperties>
</file>